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341F" w:rsidRDefault="0000341F">
      <w:r>
        <w:t>Disclaimer</w:t>
      </w:r>
    </w:p>
    <w:p w:rsidR="0000341F" w:rsidRDefault="0000341F"/>
    <w:p w:rsidR="0000341F" w:rsidRDefault="0000341F">
      <w:r>
        <w:t>Energy Healing treatments provided by Olivia Dunne are strictly of a therapeutic nature. It is not a means of diagnosis or a curative approach. Treatment is designed as complimentary to conventional medicine and clients should continue to see their health care provider and should not cease taking prescribed medications.</w:t>
      </w:r>
    </w:p>
    <w:p w:rsidR="0000341F" w:rsidRDefault="0000341F"/>
    <w:p w:rsidR="0000341F" w:rsidRDefault="0000341F">
      <w:r>
        <w:t>The practitioner provides no guarantees of results from a treatment. The practitioner is not responsible for misuse of suggestions and comments for relief or lack of symptoms. The practitioner accepts no responsibility for the client once they leave the treatment rooms.</w:t>
      </w:r>
    </w:p>
    <w:p w:rsidR="002967E7" w:rsidRDefault="0000341F">
      <w:r>
        <w:t xml:space="preserve">Payment is to be made at time of service by cash or </w:t>
      </w:r>
      <w:proofErr w:type="spellStart"/>
      <w:r>
        <w:t>cheque</w:t>
      </w:r>
      <w:proofErr w:type="spellEnd"/>
      <w:r>
        <w:t xml:space="preserve">. </w:t>
      </w:r>
    </w:p>
    <w:sectPr w:rsidR="002967E7" w:rsidSect="002967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341F"/>
    <w:rsid w:val="0000341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cp:lastModifiedBy>lea</cp:lastModifiedBy>
  <cp:revision>1</cp:revision>
  <dcterms:created xsi:type="dcterms:W3CDTF">2015-04-21T13:03:00Z</dcterms:created>
  <dcterms:modified xsi:type="dcterms:W3CDTF">2015-04-21T13:10:00Z</dcterms:modified>
</cp:coreProperties>
</file>